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f67gzqxuamp" w:id="0"/>
      <w:bookmarkEnd w:id="0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21st Century Lesson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xx3z9zwicqgu" w:id="1"/>
      <w:bookmarkEnd w:id="1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Grade 9 - ELA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xku7ybjz59fa" w:id="2"/>
      <w:bookmarkEnd w:id="2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L3: Why do writers ‘play’ with plot?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1n2jz4kbllo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Overview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385"/>
        <w:tblGridChange w:id="0">
          <w:tblGrid>
            <w:gridCol w:w="2325"/>
            <w:gridCol w:w="83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5tboktimoh1z" w:id="4"/>
            <w:bookmarkEnd w:id="4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Lesson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Assess the effect when writers manipulate the 5 parts of plot development.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auwiay17vpbp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Outcomes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2.1 participate in a positive way in different types of discussion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7.3 analyze a text for its meaning, structure, bias, and influence on the reader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10.3 experiment with technology to communicate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Driving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h.1n2jz4kblloo" w:id="3"/>
            <w:bookmarkEnd w:id="3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Why do writers ‘play’ with plot?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Elements of Plot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Storybook (Example: The Little Girl Who Did… WHAT?!)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Plot Diagram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Story: Cinderella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Slideshow: Short Story Options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Story: Death By Scrabble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Story: The Sniper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Story: Thank you, Ma'am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2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Story: The Lottery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3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Kidblog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4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Assessment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21 Century </w:t>
            </w: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73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930"/>
              <w:gridCol w:w="585"/>
              <w:gridCol w:w="585"/>
              <w:gridCol w:w="585"/>
              <w:gridCol w:w="570"/>
              <w:tblGridChange w:id="0">
                <w:tblGrid>
                  <w:gridCol w:w="4140"/>
                  <w:gridCol w:w="930"/>
                  <w:gridCol w:w="585"/>
                  <w:gridCol w:w="585"/>
                  <w:gridCol w:w="585"/>
                  <w:gridCol w:w="570"/>
                </w:tblGrid>
              </w:tblGridChange>
            </w:tblGrid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Entry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IV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Find and Validate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Communicate and Collaborate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Analyse and Synthesize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Apply and Connect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Evaluate and Leverage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Create and Publish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Estimated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180 minutes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Lesson: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Entry Event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Create an analogy: An effective story is like…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Example: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An effective story is like making balloon animals. It begins with the ordinary and gradually grows and changes shape, building anticipation of what’s to come. A decision needs to be made about what the final outcome will be, and finally, all parties are changed in some way by the experience.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I. Introduction (Teacher organized)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Teach critical elements of plot.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Read children’s book “The Little Girl Who Did… WHAT?!” or other storybook with clear plot development.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Project plot diagram on board and complete as a group for “The Little Girl Who Did… WHAT?!”  story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Elements of Plot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Storybook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Plot Diagram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2160"/>
        <w:tblGridChange w:id="0">
          <w:tblGrid>
            <w:gridCol w:w="864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II. Guided Learning (Teacher/student collaboration)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Pose guided question for discussion: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Are there any elements of plot that seem more important than others?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Using one page handout of Cinderella story, have students fold the paper so that each section represents one element of the plot.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Read through the story several times with different parts of plot omitted.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 small groups, discuss whether any parts of plot could be left out and what effect that has on the story.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Story: Cinderella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70"/>
        <w:gridCol w:w="2130"/>
        <w:tblGridChange w:id="0">
          <w:tblGrid>
            <w:gridCol w:w="8670"/>
            <w:gridCol w:w="2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III. Collaborative Learning (Student focused activity)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Each student selects the story they are most interested in reading after viewing prereading slideshow introducing the stories.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color w:val="666666"/>
                <w:sz w:val="24"/>
                <w:szCs w:val="24"/>
                <w:rtl w:val="0"/>
              </w:rPr>
              <w:t xml:space="preserve">*Stories have been included based on the ‘liberties’ the author takes with the traditional plot structure.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Groups are formed around the story title selected.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are to collectively or independently read the short story.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As a whole story group, students will complete a plot diagram based on the short story they selected and engage in focused discussion.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Discussion questions: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 How does the plot of your story differ from  the traditional structure?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 Why do you think the author chose to structure the story that way?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h.d182s2lwjp7n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Working together with a partner who read a different story, students share and compare summaries of their stories and prior discussions. (Jigsaw)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Slideshow: Short Story Options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Story: Death By Scrabble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Story: The Sniper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Story: Thank you, Ma'am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2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Story: The Lottery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IV. Grande Finale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 partners, students compose a blog post addressing the essential question: </w:t>
            </w: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Why do writers ‘play’ with plot?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, responding to others’ posts as well.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3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Kidblog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Reflection/Feedback/Assessment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Teacher completion of rubric for group work, blog entry, and online community participation.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4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Assessment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5"/>
        <w:gridCol w:w="2055"/>
        <w:tblGridChange w:id="0">
          <w:tblGrid>
            <w:gridCol w:w="8745"/>
            <w:gridCol w:w="2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Differentiation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Simplified version of plot diagram.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Complexity of story selection.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Modification of story questions to reflect individualized outcomes.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Plot Diagram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2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elgra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This lesson is available online at davisonteach.weebly.com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lassicshorts.com/stories/sniper.html" TargetMode="External"/><Relationship Id="rId22" Type="http://schemas.openxmlformats.org/officeDocument/2006/relationships/hyperlink" Target="http://fullreads.com/literature/the-lottery/" TargetMode="External"/><Relationship Id="rId21" Type="http://schemas.openxmlformats.org/officeDocument/2006/relationships/hyperlink" Target="http://photos.state.gov/libraries/hochiminh/646441/vantt/Thank%20You_%20Ma_am.pdf" TargetMode="External"/><Relationship Id="rId24" Type="http://schemas.openxmlformats.org/officeDocument/2006/relationships/hyperlink" Target="https://docs.google.com/document/d/12nn9fRaN7JtrUEJzRVeFRxHALkq8vu5PAZYE0eV7CM4/edit?usp=sharing" TargetMode="External"/><Relationship Id="rId23" Type="http://schemas.openxmlformats.org/officeDocument/2006/relationships/hyperlink" Target="http://kidblog.co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eastoftheweb.com/cgi-bin/version_printable.pl?story_id=DeatScra.shtml" TargetMode="External"/><Relationship Id="rId26" Type="http://schemas.openxmlformats.org/officeDocument/2006/relationships/footer" Target="footer1.xml"/><Relationship Id="rId25" Type="http://schemas.openxmlformats.org/officeDocument/2006/relationships/hyperlink" Target="https://docs.google.com/presentation/d/1zUtLMY6s9VnH_Owh69RIhx_Kyk3cEdppHQuOTgY2p1E/edit?usp=sharing" TargetMode="External"/><Relationship Id="rId5" Type="http://schemas.openxmlformats.org/officeDocument/2006/relationships/hyperlink" Target="https://drive.google.com/file/d/0B4eOu4cKeMCsek0yQmJVVnlXOE0/view?usp=sharing" TargetMode="External"/><Relationship Id="rId6" Type="http://schemas.openxmlformats.org/officeDocument/2006/relationships/hyperlink" Target="https://docs.google.com/presentation/d/1zUtLMY6s9VnH_Owh69RIhx_Kyk3cEdppHQuOTgY2p1E/edit?usp=sharing" TargetMode="External"/><Relationship Id="rId7" Type="http://schemas.openxmlformats.org/officeDocument/2006/relationships/hyperlink" Target="https://docs.google.com/document/d/1rXUgl7CgbIBT-0n2rAHzmlF14gk9U0RpgDyC599OPwE/edit?usp=sharing" TargetMode="External"/><Relationship Id="rId8" Type="http://schemas.openxmlformats.org/officeDocument/2006/relationships/hyperlink" Target="https://docs.google.com/presentation/d/1EOs8C63QO6iQYoKc_K9IqcvQVRnvNpoeiphFXa6NRGk/edit?usp=sharing" TargetMode="External"/><Relationship Id="rId11" Type="http://schemas.openxmlformats.org/officeDocument/2006/relationships/hyperlink" Target="http://photos.state.gov/libraries/hochiminh/646441/vantt/Thank%20You_%20Ma_am.pdf" TargetMode="External"/><Relationship Id="rId10" Type="http://schemas.openxmlformats.org/officeDocument/2006/relationships/hyperlink" Target="http://www.classicshorts.com/stories/sniper.html" TargetMode="External"/><Relationship Id="rId13" Type="http://schemas.openxmlformats.org/officeDocument/2006/relationships/hyperlink" Target="http://kidblog.com" TargetMode="External"/><Relationship Id="rId12" Type="http://schemas.openxmlformats.org/officeDocument/2006/relationships/hyperlink" Target="http://fullreads.com/literature/the-lottery/" TargetMode="External"/><Relationship Id="rId15" Type="http://schemas.openxmlformats.org/officeDocument/2006/relationships/hyperlink" Target="https://drive.google.com/file/d/0B4eOu4cKeMCsek0yQmJVVnlXOE0/view?usp=sharing" TargetMode="External"/><Relationship Id="rId14" Type="http://schemas.openxmlformats.org/officeDocument/2006/relationships/hyperlink" Target="https://docs.google.com/document/d/12nn9fRaN7JtrUEJzRVeFRxHALkq8vu5PAZYE0eV7CM4/edit?usp=sharing" TargetMode="External"/><Relationship Id="rId17" Type="http://schemas.openxmlformats.org/officeDocument/2006/relationships/hyperlink" Target="https://docs.google.com/document/d/1rXUgl7CgbIBT-0n2rAHzmlF14gk9U0RpgDyC599OPwE/edit?usp=sharing" TargetMode="External"/><Relationship Id="rId16" Type="http://schemas.openxmlformats.org/officeDocument/2006/relationships/hyperlink" Target="https://docs.google.com/presentation/d/1zUtLMY6s9VnH_Owh69RIhx_Kyk3cEdppHQuOTgY2p1E/edit?usp=sharing" TargetMode="External"/><Relationship Id="rId19" Type="http://schemas.openxmlformats.org/officeDocument/2006/relationships/hyperlink" Target="http://www.eastoftheweb.com/cgi-bin/version_printable.pl?story_id=DeatScra.shtml" TargetMode="External"/><Relationship Id="rId18" Type="http://schemas.openxmlformats.org/officeDocument/2006/relationships/hyperlink" Target="https://docs.google.com/presentation/d/1EOs8C63QO6iQYoKc_K9IqcvQVRnvNpoeiphFXa6NRG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grano-regular.ttf"/></Relationships>
</file>