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f67gzqxuamp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21st Century PBL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n2jz4kblloo" w:id="1"/>
      <w:bookmarkEnd w:id="1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Grade 9 Social Studies: Human Rights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93cjnx22m5r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385"/>
        <w:tblGridChange w:id="0">
          <w:tblGrid>
            <w:gridCol w:w="2325"/>
            <w:gridCol w:w="8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5tboktimoh1z" w:id="3"/>
            <w:bookmarkEnd w:id="3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Lesson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I can teach others about a specific human rights issue.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auwiay17vpbp" w:id="4"/>
            <w:bookmarkEnd w:id="4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u w:val="single"/>
                <w:rtl w:val="0"/>
              </w:rPr>
              <w:t xml:space="preserve">Social Studies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5.1 Investigate the significance of the international human rights movement in the global community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5.2 Analyse the relationship between universal human rights and globalization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5.3 Demonstrate an understanding of advances and challenges related to universal human rights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u w:val="single"/>
                <w:rtl w:val="0"/>
              </w:rPr>
              <w:t xml:space="preserve">English Language Arts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2.2 Adapt vocabulary, sentence structure and rate of speech to the speaking occasion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2.4 Evaluate their own and others’ uses of spoken language in a range of contexts, recognizing the effects of significant verbal and non-verbal language features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5.1 Independently access and select specific information to meet their personal and learning needs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7.3 Respond critically to texts of increasing complexity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0"/>
                <w:szCs w:val="20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Demonstrate an awareness that personal values and points of view influence both the creation of text and the reader’s/viewer’s interpretation and response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0"/>
                <w:szCs w:val="20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Explore and reflect on culture and reality as portrayed in media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Belgrano" w:cs="Belgrano" w:eastAsia="Belgrano" w:hAnsi="Belgrano"/>
                <w:sz w:val="20"/>
                <w:szCs w:val="20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Identify the values inherent in a text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8.2 Use note-making to reconstruct knowledge and select effective strategies appropriate to the task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9.1 Demonstrate facility in using a variety of forms of writing to create texts for specific purposes and audiences, and represent their ideas in other forms (including visual arts, music, drama) to achieve their purposes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9.3 Analyse and assess responses to their writing and media productions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0"/>
                <w:szCs w:val="20"/>
                <w:rtl w:val="0"/>
              </w:rPr>
              <w:t xml:space="preserve">10.3 Experiment with the use of technology in communicating for a range of purposes with a variety of audiences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Driving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What happens when human rights are ignored?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Breakout EDU</w:t>
              </w:r>
            </w:hyperlink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Activity: </w:t>
            </w:r>
            <w:hyperlink r:id="rId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Clues</w:t>
              </w:r>
            </w:hyperlink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Documentary: </w:t>
            </w:r>
            <w:hyperlink r:id="rId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The Story of Human Rights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UDHR: Simplified Version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Game: </w:t>
            </w:r>
            <w:hyperlink r:id="rId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Classroom Feud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PSA Videos: </w:t>
            </w:r>
            <w:hyperlink r:id="rId1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Human Rights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Grouping (paper): </w:t>
            </w:r>
            <w:hyperlink r:id="rId1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Choices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Groups (Google form) : </w:t>
            </w:r>
            <w:hyperlink r:id="rId1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Choices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Video: </w:t>
            </w:r>
            <w:hyperlink r:id="rId1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Introduction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Template: </w:t>
            </w:r>
            <w:hyperlink r:id="rId1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Group Lesson 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Website Review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Peer Evaluation: </w:t>
            </w:r>
            <w:hyperlink r:id="rId1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Paper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Peer Evaluation: </w:t>
            </w:r>
            <w:hyperlink r:id="rId1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Google form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Self Evaluation: </w:t>
            </w:r>
            <w:hyperlink r:id="rId1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Reflection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Teacher Rubric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Suggested Reading List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21 Century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3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930"/>
              <w:gridCol w:w="585"/>
              <w:gridCol w:w="585"/>
              <w:gridCol w:w="585"/>
              <w:gridCol w:w="570"/>
              <w:tblGridChange w:id="0">
                <w:tblGrid>
                  <w:gridCol w:w="4140"/>
                  <w:gridCol w:w="930"/>
                  <w:gridCol w:w="585"/>
                  <w:gridCol w:w="585"/>
                  <w:gridCol w:w="585"/>
                  <w:gridCol w:w="570"/>
                </w:tblGrid>
              </w:tblGridChange>
            </w:tblGrid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Entry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IV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Find and Validate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Communicate and Collaborate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Analyse and Synthesize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Apply and Connect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Evaluate and Leverage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Create and Publish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Entry Event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 small groups, students apply problem solving and collaboration skills to open the locks on a box. The clues are designed to introduce students to some basic information about human rights.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For more information about Breakout Edu, visit the </w:t>
            </w:r>
            <w:hyperlink r:id="rId2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Breakout Activity: </w:t>
            </w:r>
            <w:hyperlink r:id="rId2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Clues</w:t>
              </w:r>
            </w:hyperlink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Breakout kits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I. Introduction (Teacher organized)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Engage in a class discussion: What are human rights? Why are they so difficult to define? Follow up by watching the documentary.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General introduction to unit.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Purpose to broaden world view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New ways of considering a problem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Includes sensitive material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Challenges cultural norms and beliefs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“Cultural acceptance does not mean accepting the unacceptable.”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Documentary: </w:t>
            </w:r>
            <w:hyperlink r:id="rId2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The Story of Human Rights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2160"/>
        <w:tblGridChange w:id="0">
          <w:tblGrid>
            <w:gridCol w:w="864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II. Guided Learning (Teacher/student collaboration)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What are your human rights?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Classroom Feud Game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Watch the PSA videos for any rights students missed during the game to complete their list of 30 human rights.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Game: </w:t>
            </w:r>
            <w:hyperlink r:id="rId2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Classroom Feud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PSA Videos: </w:t>
            </w:r>
            <w:hyperlink r:id="rId2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Human Rights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2130"/>
        <w:tblGridChange w:id="0">
          <w:tblGrid>
            <w:gridCol w:w="8670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III. Collaborative Learning (Student focused activity)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will be sorted into groups based on common interests.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Play Video: </w:t>
            </w:r>
            <w:hyperlink r:id="rId2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Introduction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Lesson Specifics: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Each group is responsible for becoming the ‘experts’ and developing a 45 minute lesson based on their topic of choice.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Groups are also responsible for 3 website reviews.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Human rights material is often controversial and biased in nature; having students complete a review of the material they are using forces them to think critically about the source and validity of the information they will be sharing.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Lessons must: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Have an interactive component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Make use of ‘cool tech’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Include several website reviews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Include all group members in the presentation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Grouping (paper): </w:t>
            </w:r>
            <w:hyperlink r:id="rId2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Choices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Groups (Google form) : </w:t>
            </w:r>
            <w:hyperlink r:id="rId2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Choices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Video: </w:t>
            </w:r>
            <w:hyperlink r:id="rId2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Introduction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3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Website Review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Template: </w:t>
            </w:r>
            <w:hyperlink r:id="rId3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Group Lesson Plan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IV. Grande Finale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will teach their planned 45 minute lesson to the rest of the class as the introduction to each mini unit of study.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Participants will complete a peer evaluation of the group.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(Make copies of form, one per group, if using Google version.)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Peer Evaluation: </w:t>
            </w:r>
            <w:hyperlink r:id="rId3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Paper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Peer Evaluation: </w:t>
            </w:r>
            <w:hyperlink r:id="rId3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Google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Reflection (Self assessment of learning target, Formative feedback)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The group will use peer evaluation as part of a reflection on the success of their lesson.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Self Evaluation: </w:t>
            </w:r>
            <w:hyperlink r:id="rId3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Reflection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3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Teacher Rubric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gridCol w:w="2055"/>
        <w:tblGridChange w:id="0">
          <w:tblGrid>
            <w:gridCol w:w="8745"/>
            <w:gridCol w:w="2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The teacher can use selective grouping to accommodate individual student needs.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can choose how to divide the responsibilities to use their strengths.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Further exploration of topics through independent reading.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3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Suggested Reading List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37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grano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This lesson is available online at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wQvfMuMWZ8T_vsJjiXOzzRLzkozp2nE8f_3vai2j5aA/edit?usp=sharing" TargetMode="External"/><Relationship Id="rId22" Type="http://schemas.openxmlformats.org/officeDocument/2006/relationships/hyperlink" Target="https://docs.google.com/document/d/1FmozE3-UPn8abz3v8yRpeT0P2hrESo8gverzAw85GJQ/edit?usp=sharing" TargetMode="External"/><Relationship Id="rId21" Type="http://schemas.openxmlformats.org/officeDocument/2006/relationships/hyperlink" Target="http://www.breakoutedu.com/" TargetMode="External"/><Relationship Id="rId24" Type="http://schemas.openxmlformats.org/officeDocument/2006/relationships/hyperlink" Target="https://docs.google.com/presentation/d/15Lowhu_PX1XGXOqRCo4mYcxbG998ZLEXiKOy9g-7VFE/edit?usp=sharing" TargetMode="External"/><Relationship Id="rId23" Type="http://schemas.openxmlformats.org/officeDocument/2006/relationships/hyperlink" Target="http://www.youthforhumanrights.org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presentation/d/15Lowhu_PX1XGXOqRCo4mYcxbG998ZLEXiKOy9g-7VFE/edit?usp=sharing" TargetMode="External"/><Relationship Id="rId26" Type="http://schemas.openxmlformats.org/officeDocument/2006/relationships/hyperlink" Target="https://drive.google.com/file/d/0B4eOu4cKeMCsbFg2WTZ6ZUE4WTQ/view?usp=sharing" TargetMode="External"/><Relationship Id="rId25" Type="http://schemas.openxmlformats.org/officeDocument/2006/relationships/hyperlink" Target="http://www.youthforhumanrights.org/" TargetMode="External"/><Relationship Id="rId28" Type="http://schemas.openxmlformats.org/officeDocument/2006/relationships/hyperlink" Target="https://docs.google.com/forms/d/1I1OrlXNxusuozWrIeeUdWVr1RUXWanDgwCDlsFA6Z08/edit?usp=sharing" TargetMode="External"/><Relationship Id="rId27" Type="http://schemas.openxmlformats.org/officeDocument/2006/relationships/hyperlink" Target="https://docs.google.com/document/d/1IeZe694-T7Ti0AjIFTM1p9kU425Ui7-eQTaosOk61jY/edit?usp=sharing" TargetMode="External"/><Relationship Id="rId5" Type="http://schemas.openxmlformats.org/officeDocument/2006/relationships/hyperlink" Target="http://www.breakoutedu.com/" TargetMode="External"/><Relationship Id="rId6" Type="http://schemas.openxmlformats.org/officeDocument/2006/relationships/hyperlink" Target="https://docs.google.com/document/d/1FmozE3-UPn8abz3v8yRpeT0P2hrESo8gverzAw85GJQ/edit?usp=sharing" TargetMode="External"/><Relationship Id="rId29" Type="http://schemas.openxmlformats.org/officeDocument/2006/relationships/hyperlink" Target="https://drive.google.com/file/d/0B4eOu4cKeMCsbFg2WTZ6ZUE4WTQ/view?usp=sharing" TargetMode="External"/><Relationship Id="rId7" Type="http://schemas.openxmlformats.org/officeDocument/2006/relationships/hyperlink" Target="http://www.youthforhumanrights.org/" TargetMode="External"/><Relationship Id="rId8" Type="http://schemas.openxmlformats.org/officeDocument/2006/relationships/hyperlink" Target="https://docs.google.com/document/d/1S4wTzYNtnL1-tP-bsfpRBhKKjl4zXUhIBpYlvl-P_0s/edit?usp=sharing" TargetMode="External"/><Relationship Id="rId31" Type="http://schemas.openxmlformats.org/officeDocument/2006/relationships/hyperlink" Target="https://docs.google.com/document/d/1syh2jFR34KphJ6Y76JdlheWEnFlKDChAkDZt76iBh_4/edit?usp=sharing" TargetMode="External"/><Relationship Id="rId30" Type="http://schemas.openxmlformats.org/officeDocument/2006/relationships/hyperlink" Target="https://drive.google.com/file/d/0B4eOu4cKeMCsbGc2aWNOZGpuOTA/view?usp=sharing" TargetMode="External"/><Relationship Id="rId11" Type="http://schemas.openxmlformats.org/officeDocument/2006/relationships/hyperlink" Target="https://docs.google.com/document/d/1IeZe694-T7Ti0AjIFTM1p9kU425Ui7-eQTaosOk61jY/edit?usp=sharing" TargetMode="External"/><Relationship Id="rId33" Type="http://schemas.openxmlformats.org/officeDocument/2006/relationships/hyperlink" Target="https://docs.google.com/forms/d/1dMB1czYfVsdos2_tXZREus_ycFgHNIdai_PPH5gUAhQ/edit?usp=sharing" TargetMode="External"/><Relationship Id="rId10" Type="http://schemas.openxmlformats.org/officeDocument/2006/relationships/hyperlink" Target="http://www.youthforhumanrights.org/" TargetMode="External"/><Relationship Id="rId32" Type="http://schemas.openxmlformats.org/officeDocument/2006/relationships/hyperlink" Target="https://docs.google.com/document/d/1cDHL9slSIu6oJN43YWK7KPiVnjOiLD088oZGIfh2JIE/edit?usp=sharing" TargetMode="External"/><Relationship Id="rId13" Type="http://schemas.openxmlformats.org/officeDocument/2006/relationships/hyperlink" Target="https://drive.google.com/file/d/0B4eOu4cKeMCsbFg2WTZ6ZUE4WTQ/view?usp=sharing" TargetMode="External"/><Relationship Id="rId35" Type="http://schemas.openxmlformats.org/officeDocument/2006/relationships/hyperlink" Target="https://docs.google.com/document/d/1wyBpebw6icfqT16FDNOBl_7egTKpwDluDSrQEcvWj8Y/edit?usp=sharing" TargetMode="External"/><Relationship Id="rId12" Type="http://schemas.openxmlformats.org/officeDocument/2006/relationships/hyperlink" Target="https://docs.google.com/forms/d/1I1OrlXNxusuozWrIeeUdWVr1RUXWanDgwCDlsFA6Z08/edit?usp=sharing" TargetMode="External"/><Relationship Id="rId34" Type="http://schemas.openxmlformats.org/officeDocument/2006/relationships/hyperlink" Target="https://docs.google.com/document/d/1aBnodgIcseDWqkugaO1jtWxuLV22BsKyJEcAtksEOI0/edit?usp=sharing" TargetMode="External"/><Relationship Id="rId15" Type="http://schemas.openxmlformats.org/officeDocument/2006/relationships/hyperlink" Target="https://drive.google.com/file/d/0B4eOu4cKeMCsbGc2aWNOZGpuOTA/view?usp=sharing" TargetMode="External"/><Relationship Id="rId37" Type="http://schemas.openxmlformats.org/officeDocument/2006/relationships/footer" Target="footer1.xml"/><Relationship Id="rId14" Type="http://schemas.openxmlformats.org/officeDocument/2006/relationships/hyperlink" Target="https://docs.google.com/document/d/1syh2jFR34KphJ6Y76JdlheWEnFlKDChAkDZt76iBh_4/edit?usp=sharing" TargetMode="External"/><Relationship Id="rId36" Type="http://schemas.openxmlformats.org/officeDocument/2006/relationships/hyperlink" Target="https://docs.google.com/document/d/1wQvfMuMWZ8T_vsJjiXOzzRLzkozp2nE8f_3vai2j5aA/edit?usp=sharing" TargetMode="External"/><Relationship Id="rId17" Type="http://schemas.openxmlformats.org/officeDocument/2006/relationships/hyperlink" Target="https://docs.google.com/forms/d/1dMB1czYfVsdos2_tXZREus_ycFgHNIdai_PPH5gUAhQ/edit?usp=sharing" TargetMode="External"/><Relationship Id="rId16" Type="http://schemas.openxmlformats.org/officeDocument/2006/relationships/hyperlink" Target="https://docs.google.com/document/d/1cDHL9slSIu6oJN43YWK7KPiVnjOiLD088oZGIfh2JIE/edit?usp=sharing" TargetMode="External"/><Relationship Id="rId19" Type="http://schemas.openxmlformats.org/officeDocument/2006/relationships/hyperlink" Target="https://docs.google.com/document/d/1wyBpebw6icfqT16FDNOBl_7egTKpwDluDSrQEcvWj8Y/edit?usp=sharing" TargetMode="External"/><Relationship Id="rId18" Type="http://schemas.openxmlformats.org/officeDocument/2006/relationships/hyperlink" Target="https://docs.google.com/document/d/1aBnodgIcseDWqkugaO1jtWxuLV22BsKyJEcAtksEOI0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